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eastAsia="zh-CN"/>
        </w:rPr>
        <w:t>附件</w:t>
      </w:r>
      <w:r>
        <w:rPr>
          <w:rFonts w:hint="eastAsia" w:ascii="仿宋" w:hAnsi="仿宋" w:eastAsia="仿宋" w:cs="仿宋"/>
          <w:sz w:val="24"/>
          <w:lang w:val="en-US" w:eastAsia="zh-CN"/>
        </w:rPr>
        <w:t>2：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长春工程学院公派学生境外学习</w:t>
      </w:r>
      <w:r>
        <w:rPr>
          <w:rFonts w:hint="eastAsia" w:ascii="宋体" w:hAnsi="宋体" w:eastAsia="宋体" w:cs="宋体"/>
          <w:b/>
          <w:sz w:val="32"/>
          <w:szCs w:val="32"/>
        </w:rPr>
        <w:t>申请表</w:t>
      </w:r>
      <w:bookmarkStart w:id="1" w:name="_GoBack"/>
      <w:bookmarkEnd w:id="1"/>
    </w:p>
    <w:tbl>
      <w:tblPr>
        <w:tblStyle w:val="5"/>
        <w:tblW w:w="92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839"/>
        <w:gridCol w:w="1663"/>
        <w:gridCol w:w="484"/>
        <w:gridCol w:w="611"/>
        <w:gridCol w:w="342"/>
        <w:gridCol w:w="473"/>
        <w:gridCol w:w="1043"/>
        <w:gridCol w:w="52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出生日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期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所在学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院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所学专业、班级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大学英语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四六级成绩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  号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雅思或托福成绩（如有）</w:t>
            </w:r>
          </w:p>
        </w:tc>
        <w:tc>
          <w:tcPr>
            <w:tcW w:w="204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250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0"/>
                <w:kern w:val="0"/>
                <w:sz w:val="24"/>
              </w:rPr>
              <w:t>健康状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况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    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3939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手机号：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qq号：</w:t>
            </w:r>
          </w:p>
        </w:tc>
        <w:tc>
          <w:tcPr>
            <w:tcW w:w="3824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住址及家长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家庭详细住址：</w:t>
            </w: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  长 电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308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境外高校名称</w:t>
            </w:r>
          </w:p>
        </w:tc>
        <w:tc>
          <w:tcPr>
            <w:tcW w:w="275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185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申请项目类别</w:t>
            </w:r>
          </w:p>
        </w:tc>
        <w:tc>
          <w:tcPr>
            <w:tcW w:w="2308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    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学士或硕士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专业名称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学士：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硕士：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在校期间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有无违纪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    况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所在学院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bookmarkStart w:id="0" w:name="OLE_LINK1"/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  <w:bookmarkEnd w:id="0"/>
          <w:p>
            <w:pPr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国际合作与交流处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7763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600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日期：       年      月      日     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46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本人签字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填表日期</w:t>
            </w:r>
          </w:p>
        </w:tc>
        <w:tc>
          <w:tcPr>
            <w:tcW w:w="335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年     月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</w:rPr>
        <w:t>注：</w:t>
      </w:r>
      <w:r>
        <w:rPr>
          <w:rFonts w:hint="eastAsia" w:ascii="仿宋" w:hAnsi="仿宋" w:eastAsia="仿宋" w:cs="仿宋"/>
          <w:sz w:val="24"/>
          <w:szCs w:val="24"/>
        </w:rPr>
        <w:t>本申请表需与经所在学院审核盖章后的成绩单一同报送；</w:t>
      </w:r>
    </w:p>
    <w:sectPr>
      <w:footerReference r:id="rId3" w:type="default"/>
      <w:footerReference r:id="rId4" w:type="even"/>
      <w:pgSz w:w="11906" w:h="16838"/>
      <w:pgMar w:top="1418" w:right="1418" w:bottom="1134" w:left="1418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07755"/>
    <w:rsid w:val="00105FB2"/>
    <w:rsid w:val="017A5785"/>
    <w:rsid w:val="12B14C74"/>
    <w:rsid w:val="14481E3E"/>
    <w:rsid w:val="1D6C1326"/>
    <w:rsid w:val="3EE90AD5"/>
    <w:rsid w:val="4FD13E57"/>
    <w:rsid w:val="5FB0775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2018-11-07T06:35:00Z</dcterms:created>
  <dc:creator>Administrator</dc:creator>
  <cp:lastModifiedBy>Administrator</cp:lastModifiedBy>
  <dcterms:modified xsi:type="dcterms:W3CDTF">2018-11-08T08:29:10Z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